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DD379" w14:textId="57CED867" w:rsidR="00EF16BC" w:rsidRPr="003E772F" w:rsidRDefault="006D7563" w:rsidP="00F4560E">
      <w:pPr>
        <w:bidi/>
        <w:spacing w:after="0"/>
        <w:jc w:val="center"/>
        <w:rPr>
          <w:rFonts w:cs="B Titr" w:hint="cs"/>
          <w:sz w:val="32"/>
          <w:szCs w:val="32"/>
          <w:rtl/>
          <w:lang w:bidi="fa-IR"/>
        </w:rPr>
      </w:pPr>
      <w:r w:rsidRPr="003E772F">
        <w:rPr>
          <w:rFonts w:cs="B Titr" w:hint="cs"/>
          <w:sz w:val="32"/>
          <w:szCs w:val="32"/>
          <w:rtl/>
          <w:lang w:bidi="fa-IR"/>
        </w:rPr>
        <w:t>لیست تجهیزات آ</w:t>
      </w:r>
      <w:r w:rsidR="00A43264">
        <w:rPr>
          <w:rFonts w:cs="B Titr" w:hint="cs"/>
          <w:sz w:val="32"/>
          <w:szCs w:val="32"/>
          <w:rtl/>
          <w:lang w:bidi="fa-IR"/>
        </w:rPr>
        <w:t>ز</w:t>
      </w:r>
      <w:r w:rsidRPr="003E772F">
        <w:rPr>
          <w:rFonts w:cs="B Titr" w:hint="cs"/>
          <w:sz w:val="32"/>
          <w:szCs w:val="32"/>
          <w:rtl/>
          <w:lang w:bidi="fa-IR"/>
        </w:rPr>
        <w:t>مایشگاه مرکزی دانشگاه گلستان</w:t>
      </w:r>
    </w:p>
    <w:p w14:paraId="41A512FA" w14:textId="77777777" w:rsidR="00F4560E" w:rsidRPr="00F4560E" w:rsidRDefault="00F4560E" w:rsidP="00F4560E">
      <w:pPr>
        <w:bidi/>
        <w:jc w:val="center"/>
        <w:rPr>
          <w:rFonts w:cs="B Titr"/>
          <w:rtl/>
          <w:lang w:bidi="fa-IR"/>
        </w:rPr>
      </w:pPr>
    </w:p>
    <w:tbl>
      <w:tblPr>
        <w:tblpPr w:leftFromText="180" w:rightFromText="180" w:vertAnchor="page" w:horzAnchor="margin" w:tblpXSpec="center" w:tblpY="2641"/>
        <w:bidiVisual/>
        <w:tblW w:w="3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</w:tblGrid>
      <w:tr w:rsidR="006D7563" w:rsidRPr="006D7563" w14:paraId="21CCA01F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4E01454E" w14:textId="77777777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b/>
                <w:bCs/>
                <w:color w:val="000000"/>
                <w:kern w:val="0"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b/>
                <w:bCs/>
                <w:color w:val="000000"/>
                <w:kern w:val="0"/>
                <w:rtl/>
                <w14:ligatures w14:val="none"/>
              </w:rPr>
              <w:t>نام دستگاه</w:t>
            </w:r>
          </w:p>
        </w:tc>
      </w:tr>
      <w:tr w:rsidR="006D7563" w:rsidRPr="006D7563" w14:paraId="03C4E8FE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4227967C" w14:textId="26C3EA71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طیف سنج مادون قرمز تبدیل فوریه(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14:ligatures w14:val="none"/>
              </w:rPr>
              <w:t>FTIR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)</w:t>
            </w:r>
          </w:p>
        </w:tc>
      </w:tr>
      <w:tr w:rsidR="006D7563" w:rsidRPr="006D7563" w14:paraId="74659FC9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342B18DD" w14:textId="4505AC65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آنالیز اندازه ذرات (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14:ligatures w14:val="none"/>
              </w:rPr>
              <w:t>PSA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)</w:t>
            </w:r>
          </w:p>
        </w:tc>
      </w:tr>
      <w:tr w:rsidR="006D7563" w:rsidRPr="006D7563" w14:paraId="6C9D49D5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79AFE97D" w14:textId="05B37324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کروماتوگرافی گازی(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14:ligatures w14:val="none"/>
              </w:rPr>
              <w:t>GC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)</w:t>
            </w:r>
          </w:p>
        </w:tc>
      </w:tr>
      <w:tr w:rsidR="006D7563" w:rsidRPr="006D7563" w14:paraId="00417255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69266018" w14:textId="5054D464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طیف سنجی جذب اتمی (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14:ligatures w14:val="none"/>
              </w:rPr>
              <w:t>AAS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)</w:t>
            </w:r>
          </w:p>
        </w:tc>
      </w:tr>
      <w:tr w:rsidR="006D7563" w:rsidRPr="006D7563" w14:paraId="4B6253CB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69CBD2C9" w14:textId="6164CF87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میکروسکوپ نیروی اتمی(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14:ligatures w14:val="none"/>
              </w:rPr>
              <w:t>AFM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)</w:t>
            </w:r>
          </w:p>
        </w:tc>
      </w:tr>
      <w:tr w:rsidR="006D7563" w:rsidRPr="006D7563" w14:paraId="1BCCDA12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163574C1" w14:textId="737A47A8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دستگاه آب دیونیزه ساز(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14:ligatures w14:val="none"/>
              </w:rPr>
              <w:t>deionizer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)</w:t>
            </w:r>
          </w:p>
        </w:tc>
      </w:tr>
      <w:tr w:rsidR="006D7563" w:rsidRPr="006D7563" w14:paraId="712DB0A1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1CD6A2BB" w14:textId="77777777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هموژنایزر التراسونیک</w:t>
            </w:r>
          </w:p>
        </w:tc>
      </w:tr>
      <w:tr w:rsidR="006D7563" w:rsidRPr="006D7563" w14:paraId="600E20AC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00DE0262" w14:textId="351BDB2A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حمام التراسونیک (کلینر)</w:t>
            </w:r>
          </w:p>
        </w:tc>
      </w:tr>
      <w:tr w:rsidR="006D7563" w:rsidRPr="006D7563" w14:paraId="6F810BCA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190853BC" w14:textId="08B399BA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ترازوی دیجیتال آزمایشگاهی</w:t>
            </w:r>
          </w:p>
        </w:tc>
      </w:tr>
      <w:tr w:rsidR="006D7563" w:rsidRPr="006D7563" w14:paraId="6C4AC315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44AE42F0" w14:textId="77777777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اسپکتروفوتومتر فلورسانس</w:t>
            </w:r>
          </w:p>
        </w:tc>
      </w:tr>
      <w:tr w:rsidR="006D7563" w:rsidRPr="006D7563" w14:paraId="088347F7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0B2AEAED" w14:textId="77777777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پرس قرص ساز دستی</w:t>
            </w:r>
          </w:p>
        </w:tc>
      </w:tr>
      <w:tr w:rsidR="006D7563" w:rsidRPr="006D7563" w14:paraId="6EDAB34C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2F6C753F" w14:textId="6D1D2246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قرص ساز  (پرس هیدرولیک)</w:t>
            </w:r>
          </w:p>
        </w:tc>
      </w:tr>
      <w:tr w:rsidR="006D7563" w:rsidRPr="006D7563" w14:paraId="1C21FB8F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571D5A67" w14:textId="11B8CFFE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طیف سنج فلورسانس اشعه ایکس(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14:ligatures w14:val="none"/>
              </w:rPr>
              <w:t>XRF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)</w:t>
            </w:r>
          </w:p>
        </w:tc>
      </w:tr>
      <w:tr w:rsidR="006D7563" w:rsidRPr="006D7563" w14:paraId="7C5A3541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5EBC6421" w14:textId="7A1000C9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گرماسنج روبشی تفاضلی(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14:ligatures w14:val="none"/>
              </w:rPr>
              <w:t>DSC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)</w:t>
            </w:r>
          </w:p>
        </w:tc>
      </w:tr>
      <w:tr w:rsidR="006D7563" w:rsidRPr="006D7563" w14:paraId="17ED5B0F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2BB9F4B4" w14:textId="77777777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14:ligatures w14:val="none"/>
              </w:rPr>
              <w:t>PCR</w:t>
            </w:r>
          </w:p>
        </w:tc>
      </w:tr>
      <w:tr w:rsidR="006D7563" w:rsidRPr="006D7563" w14:paraId="14E73250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07CB14BC" w14:textId="77777777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هیدروژن ژنراتور</w:t>
            </w:r>
          </w:p>
        </w:tc>
      </w:tr>
      <w:tr w:rsidR="006D7563" w:rsidRPr="006D7563" w14:paraId="04CF1021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0481DB84" w14:textId="77777777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هیتر استیرر</w:t>
            </w:r>
          </w:p>
        </w:tc>
      </w:tr>
      <w:tr w:rsidR="006D7563" w:rsidRPr="006D7563" w14:paraId="221062EF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16AA65CF" w14:textId="77777777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14:ligatures w14:val="none"/>
              </w:rPr>
              <w:t>Ph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 xml:space="preserve"> متر</w:t>
            </w:r>
          </w:p>
        </w:tc>
      </w:tr>
      <w:tr w:rsidR="006D7563" w:rsidRPr="006D7563" w14:paraId="270E048C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69B02F28" w14:textId="77777777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کوره الکتریکی تحت گاز نیتروژن</w:t>
            </w:r>
          </w:p>
        </w:tc>
      </w:tr>
      <w:tr w:rsidR="006D7563" w:rsidRPr="006D7563" w14:paraId="79D378B9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5FD141BA" w14:textId="52FB2417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گلاوباکس</w:t>
            </w:r>
          </w:p>
        </w:tc>
      </w:tr>
      <w:tr w:rsidR="006D7563" w:rsidRPr="006D7563" w14:paraId="52DF5C3D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40CB5096" w14:textId="07A476FA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آسیاب گلوله ای</w:t>
            </w:r>
          </w:p>
        </w:tc>
      </w:tr>
      <w:tr w:rsidR="006D7563" w:rsidRPr="006D7563" w14:paraId="5303686B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5DE27084" w14:textId="77777777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التراسونیک هموژنایزر</w:t>
            </w:r>
          </w:p>
        </w:tc>
      </w:tr>
      <w:tr w:rsidR="006D7563" w:rsidRPr="006D7563" w14:paraId="0B588F3F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44C9C35D" w14:textId="4B750885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هیدروژن ژنراتور</w:t>
            </w:r>
          </w:p>
        </w:tc>
      </w:tr>
      <w:tr w:rsidR="006D7563" w:rsidRPr="006D7563" w14:paraId="3490D3DE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5F7C09CD" w14:textId="77777777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 xml:space="preserve">میکروسکوپ الکترون روبشی </w:t>
            </w:r>
            <w:r w:rsidRPr="006D7563">
              <w:rPr>
                <w:rFonts w:ascii="Vazirmatn" w:eastAsia="Times New Roman" w:hAnsi="Vazirmatn" w:cs="B Nazanin"/>
                <w:color w:val="000000"/>
                <w:kern w:val="0"/>
                <w14:ligatures w14:val="none"/>
              </w:rPr>
              <w:t>SEM</w:t>
            </w:r>
          </w:p>
        </w:tc>
      </w:tr>
      <w:tr w:rsidR="006D7563" w:rsidRPr="006D7563" w14:paraId="6E8CA3B7" w14:textId="77777777" w:rsidTr="003E772F">
        <w:trPr>
          <w:trHeight w:val="432"/>
        </w:trPr>
        <w:tc>
          <w:tcPr>
            <w:tcW w:w="3548" w:type="dxa"/>
            <w:noWrap/>
            <w:vAlign w:val="center"/>
            <w:hideMark/>
          </w:tcPr>
          <w:p w14:paraId="331CAFAF" w14:textId="63D4BCE4" w:rsidR="006D7563" w:rsidRPr="006D7563" w:rsidRDefault="006D7563" w:rsidP="00F4560E">
            <w:pPr>
              <w:bidi/>
              <w:spacing w:after="0" w:line="240" w:lineRule="auto"/>
              <w:jc w:val="center"/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</w:pPr>
            <w:r w:rsidRPr="006D7563">
              <w:rPr>
                <w:rFonts w:ascii="Vazirmatn" w:eastAsia="Times New Roman" w:hAnsi="Vazirmatn" w:cs="B Nazanin"/>
                <w:color w:val="000000"/>
                <w:kern w:val="0"/>
                <w:rtl/>
                <w14:ligatures w14:val="none"/>
              </w:rPr>
              <w:t>هود لامینار</w:t>
            </w:r>
          </w:p>
        </w:tc>
      </w:tr>
    </w:tbl>
    <w:p w14:paraId="0E65E035" w14:textId="77777777" w:rsidR="006D7563" w:rsidRPr="006D7563" w:rsidRDefault="006D7563" w:rsidP="006D7563">
      <w:pPr>
        <w:bidi/>
        <w:jc w:val="center"/>
        <w:rPr>
          <w:rFonts w:cs="B Titr" w:hint="cs"/>
          <w:rtl/>
          <w:lang w:bidi="fa-IR"/>
        </w:rPr>
      </w:pPr>
    </w:p>
    <w:sectPr w:rsidR="006D7563" w:rsidRPr="006D7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matn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63"/>
    <w:rsid w:val="003E772F"/>
    <w:rsid w:val="006D7563"/>
    <w:rsid w:val="00A43264"/>
    <w:rsid w:val="00C15D83"/>
    <w:rsid w:val="00C87FB8"/>
    <w:rsid w:val="00E21652"/>
    <w:rsid w:val="00EF16BC"/>
    <w:rsid w:val="00F4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2799"/>
  <w15:chartTrackingRefBased/>
  <w15:docId w15:val="{EC7E72DC-C328-496B-AD82-3A9AE657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5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5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5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5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5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5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5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ROSHD-PC1</dc:creator>
  <cp:keywords/>
  <dc:description/>
  <cp:lastModifiedBy>ROSHD-PC1</cp:lastModifiedBy>
  <cp:revision>2</cp:revision>
  <dcterms:created xsi:type="dcterms:W3CDTF">2025-09-06T05:21:00Z</dcterms:created>
  <dcterms:modified xsi:type="dcterms:W3CDTF">2025-09-06T05:24:00Z</dcterms:modified>
</cp:coreProperties>
</file>